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EFA95" w14:textId="51A03129" w:rsidR="002D4CB5" w:rsidRDefault="00E46CA1" w:rsidP="003E6100">
      <w:pPr>
        <w:shd w:val="clear" w:color="auto" w:fill="9CC2E5" w:themeFill="accent1" w:themeFillTint="99"/>
        <w:spacing w:after="0"/>
        <w:ind w:left="-14" w:right="-355" w:firstLine="0"/>
        <w:jc w:val="center"/>
        <w:rPr>
          <w:sz w:val="14"/>
        </w:rPr>
      </w:pPr>
      <w:r>
        <w:rPr>
          <w:sz w:val="14"/>
        </w:rPr>
        <w:t>ANNEXE 2 A L'ACTE D'ENGAGEMENT</w:t>
      </w:r>
    </w:p>
    <w:p w14:paraId="3A2811D8" w14:textId="77777777" w:rsidR="003E6100" w:rsidRDefault="003E6100" w:rsidP="00EB49B8">
      <w:pPr>
        <w:spacing w:after="0"/>
        <w:ind w:left="-14" w:right="-355" w:firstLine="0"/>
        <w:jc w:val="center"/>
      </w:pPr>
      <w:bookmarkStart w:id="0" w:name="_GoBack"/>
    </w:p>
    <w:bookmarkEnd w:id="0"/>
    <w:p w14:paraId="27EFF7E1" w14:textId="77777777" w:rsidR="002D4CB5" w:rsidRDefault="00E46CA1">
      <w:pPr>
        <w:spacing w:after="99"/>
        <w:ind w:left="345" w:firstLine="0"/>
        <w:jc w:val="center"/>
      </w:pPr>
      <w:r>
        <w:t>Lot n° 2 - "F-35 - DDP caboteur"</w:t>
      </w:r>
    </w:p>
    <w:p w14:paraId="3C0543BD" w14:textId="246246EE" w:rsidR="002D4CB5" w:rsidRDefault="00E46CA1">
      <w:pPr>
        <w:spacing w:after="151"/>
        <w:ind w:left="0" w:right="4718" w:firstLine="0"/>
        <w:jc w:val="right"/>
      </w:pPr>
      <w:r>
        <w:t xml:space="preserve">LIVRAISON PAR NAVIRE CIVIL DE CARBURÉACTEUR EN RÉGIONS PAYS DE LA LOIRE ET CORSE </w:t>
      </w:r>
    </w:p>
    <w:tbl>
      <w:tblPr>
        <w:tblStyle w:val="TableGrid"/>
        <w:tblW w:w="5000" w:type="pct"/>
        <w:tblInd w:w="0" w:type="dxa"/>
        <w:tblCellMar>
          <w:top w:w="72" w:type="dxa"/>
          <w:left w:w="61" w:type="dxa"/>
          <w:right w:w="26" w:type="dxa"/>
        </w:tblCellMar>
        <w:tblLook w:val="04A0" w:firstRow="1" w:lastRow="0" w:firstColumn="1" w:lastColumn="0" w:noHBand="0" w:noVBand="1"/>
      </w:tblPr>
      <w:tblGrid>
        <w:gridCol w:w="1371"/>
        <w:gridCol w:w="1894"/>
        <w:gridCol w:w="836"/>
        <w:gridCol w:w="1076"/>
        <w:gridCol w:w="811"/>
        <w:gridCol w:w="1135"/>
        <w:gridCol w:w="1089"/>
        <w:gridCol w:w="717"/>
        <w:gridCol w:w="710"/>
        <w:gridCol w:w="869"/>
        <w:gridCol w:w="796"/>
        <w:gridCol w:w="794"/>
        <w:gridCol w:w="794"/>
        <w:gridCol w:w="1375"/>
      </w:tblGrid>
      <w:tr w:rsidR="00E46CA1" w:rsidRPr="004502EE" w14:paraId="4DC76C9F" w14:textId="77777777" w:rsidTr="003E6100">
        <w:trPr>
          <w:trHeight w:val="262"/>
        </w:trPr>
        <w:tc>
          <w:tcPr>
            <w:tcW w:w="414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31046AB3" w14:textId="77777777" w:rsidR="00E46CA1" w:rsidRPr="004502EE" w:rsidRDefault="00E46CA1" w:rsidP="00E70B18"/>
        </w:tc>
        <w:tc>
          <w:tcPr>
            <w:tcW w:w="1656" w:type="pct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117E21FB" w14:textId="3C0BC419" w:rsidR="00E46CA1" w:rsidRPr="004502EE" w:rsidRDefault="00E46CA1" w:rsidP="003F5511">
            <w:pPr>
              <w:ind w:left="1013"/>
            </w:pPr>
            <w:r w:rsidRPr="004502EE">
              <w:rPr>
                <w:rFonts w:eastAsia="Times New Roman"/>
                <w:sz w:val="12"/>
              </w:rPr>
              <w:t>Volume annuel de commande estima</w:t>
            </w:r>
            <w:r>
              <w:rPr>
                <w:rFonts w:eastAsia="Times New Roman"/>
                <w:sz w:val="12"/>
              </w:rPr>
              <w:t xml:space="preserve">tif sur l'ensemble du lot : </w:t>
            </w:r>
            <w:r w:rsidR="003F5511">
              <w:rPr>
                <w:rFonts w:eastAsia="Times New Roman"/>
                <w:sz w:val="12"/>
              </w:rPr>
              <w:t>19 5</w:t>
            </w:r>
            <w:r w:rsidRPr="004502EE">
              <w:rPr>
                <w:rFonts w:eastAsia="Times New Roman"/>
                <w:sz w:val="12"/>
              </w:rPr>
              <w:t>00 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</w:p>
        </w:tc>
        <w:tc>
          <w:tcPr>
            <w:tcW w:w="522" w:type="pct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2EEA6291" w14:textId="77777777" w:rsidR="00E46CA1" w:rsidRPr="004502EE" w:rsidRDefault="00E46CA1" w:rsidP="00E70B18"/>
        </w:tc>
        <w:tc>
          <w:tcPr>
            <w:tcW w:w="1626" w:type="pct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70D419FB" w14:textId="041F5414" w:rsidR="00E46CA1" w:rsidRPr="004502EE" w:rsidRDefault="00E46CA1" w:rsidP="003F5511">
            <w:pPr>
              <w:ind w:right="43"/>
              <w:jc w:val="right"/>
            </w:pPr>
            <w:r w:rsidRPr="004502EE">
              <w:rPr>
                <w:rFonts w:eastAsia="Times New Roman"/>
                <w:sz w:val="12"/>
              </w:rPr>
              <w:t>Volume annuel de commande max</w:t>
            </w:r>
            <w:r>
              <w:rPr>
                <w:rFonts w:eastAsia="Times New Roman"/>
                <w:sz w:val="12"/>
              </w:rPr>
              <w:t xml:space="preserve">imum sur l'ensemble du lot : </w:t>
            </w:r>
            <w:r w:rsidR="003F5511">
              <w:rPr>
                <w:rFonts w:eastAsia="Times New Roman"/>
                <w:sz w:val="12"/>
              </w:rPr>
              <w:t> 58 5</w:t>
            </w:r>
            <w:r w:rsidRPr="004502EE">
              <w:rPr>
                <w:rFonts w:eastAsia="Times New Roman"/>
                <w:sz w:val="12"/>
              </w:rPr>
              <w:t>00 m3</w:t>
            </w:r>
          </w:p>
        </w:tc>
        <w:tc>
          <w:tcPr>
            <w:tcW w:w="243" w:type="pct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13F5B310" w14:textId="77777777" w:rsidR="00E46CA1" w:rsidRPr="004502EE" w:rsidRDefault="00E46CA1" w:rsidP="00E70B18"/>
        </w:tc>
        <w:tc>
          <w:tcPr>
            <w:tcW w:w="539" w:type="pct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E33079" w14:textId="77777777" w:rsidR="00E46CA1" w:rsidRPr="004502EE" w:rsidRDefault="00E46CA1" w:rsidP="00E70B18">
            <w:pPr>
              <w:ind w:right="32"/>
              <w:jc w:val="center"/>
            </w:pPr>
            <w:r w:rsidRPr="004502EE">
              <w:rPr>
                <w:rFonts w:eastAsia="Times New Roman"/>
                <w:sz w:val="12"/>
              </w:rPr>
              <w:t>Observations</w:t>
            </w:r>
          </w:p>
        </w:tc>
      </w:tr>
      <w:tr w:rsidR="00E46CA1" w:rsidRPr="004502EE" w14:paraId="113C674C" w14:textId="77777777" w:rsidTr="003E6100">
        <w:trPr>
          <w:trHeight w:val="250"/>
        </w:trPr>
        <w:tc>
          <w:tcPr>
            <w:tcW w:w="414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769EE15B" w14:textId="77777777" w:rsidR="00E46CA1" w:rsidRPr="004502EE" w:rsidRDefault="00E46CA1" w:rsidP="00E70B18"/>
        </w:tc>
        <w:tc>
          <w:tcPr>
            <w:tcW w:w="1656" w:type="pct"/>
            <w:gridSpan w:val="4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14:paraId="483858D8" w14:textId="77777777" w:rsidR="00E46CA1" w:rsidRPr="004502EE" w:rsidRDefault="00E46CA1" w:rsidP="00E70B18">
            <w:pPr>
              <w:ind w:left="1404"/>
            </w:pPr>
            <w:r w:rsidRPr="004502EE">
              <w:rPr>
                <w:rFonts w:eastAsia="Times New Roman"/>
                <w:sz w:val="12"/>
              </w:rPr>
              <w:t>BESOINS DU SERVICE DE L'ÉNERGIE OPÉRATIONNELLE</w:t>
            </w:r>
          </w:p>
        </w:tc>
        <w:tc>
          <w:tcPr>
            <w:tcW w:w="522" w:type="pct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34B528D1" w14:textId="77777777" w:rsidR="00E46CA1" w:rsidRPr="004502EE" w:rsidRDefault="00E46CA1" w:rsidP="00E70B18"/>
        </w:tc>
        <w:tc>
          <w:tcPr>
            <w:tcW w:w="1626" w:type="pct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24EBA54E" w14:textId="77777777" w:rsidR="00E46CA1" w:rsidRPr="004502EE" w:rsidRDefault="00E46CA1" w:rsidP="00E70B18">
            <w:pPr>
              <w:ind w:left="782"/>
              <w:jc w:val="center"/>
            </w:pPr>
            <w:r w:rsidRPr="004502EE">
              <w:rPr>
                <w:rFonts w:eastAsia="Times New Roman"/>
                <w:sz w:val="12"/>
              </w:rPr>
              <w:t>A REMPLIR PAR LA SOCIÉTÉ</w:t>
            </w:r>
          </w:p>
        </w:tc>
        <w:tc>
          <w:tcPr>
            <w:tcW w:w="243" w:type="pct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7F3170D5" w14:textId="77777777" w:rsidR="00E46CA1" w:rsidRPr="004502EE" w:rsidRDefault="00E46CA1" w:rsidP="00E70B18"/>
        </w:tc>
        <w:tc>
          <w:tcPr>
            <w:tcW w:w="539" w:type="pct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14:paraId="26C290DE" w14:textId="77777777" w:rsidR="00E46CA1" w:rsidRPr="004502EE" w:rsidRDefault="00E46CA1" w:rsidP="00E70B18"/>
        </w:tc>
      </w:tr>
      <w:tr w:rsidR="00E46CA1" w:rsidRPr="004502EE" w14:paraId="64097F8F" w14:textId="77777777" w:rsidTr="003E6100">
        <w:trPr>
          <w:trHeight w:val="833"/>
        </w:trPr>
        <w:tc>
          <w:tcPr>
            <w:tcW w:w="414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55538F7F" w14:textId="77777777" w:rsidR="00E46CA1" w:rsidRPr="004502EE" w:rsidRDefault="00E46CA1" w:rsidP="00E70B18">
            <w:pPr>
              <w:ind w:right="31"/>
              <w:jc w:val="center"/>
            </w:pPr>
            <w:r w:rsidRPr="004502EE">
              <w:rPr>
                <w:rFonts w:eastAsia="Times New Roman"/>
                <w:sz w:val="12"/>
              </w:rPr>
              <w:t>N° EJ</w:t>
            </w:r>
          </w:p>
          <w:p w14:paraId="01B4E085" w14:textId="77777777" w:rsidR="00E46CA1" w:rsidRPr="004502EE" w:rsidRDefault="00E46CA1" w:rsidP="00E70B18">
            <w:pPr>
              <w:jc w:val="center"/>
            </w:pPr>
            <w:r w:rsidRPr="004502EE">
              <w:rPr>
                <w:rFonts w:eastAsia="Times New Roman"/>
                <w:sz w:val="12"/>
              </w:rPr>
              <w:t>(fourni par l'administration)</w:t>
            </w:r>
          </w:p>
        </w:tc>
        <w:tc>
          <w:tcPr>
            <w:tcW w:w="719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1315F894" w14:textId="77777777" w:rsidR="00E46CA1" w:rsidRPr="004502EE" w:rsidRDefault="00E46CA1" w:rsidP="00E70B18">
            <w:pPr>
              <w:ind w:right="31"/>
              <w:jc w:val="center"/>
            </w:pPr>
            <w:r w:rsidRPr="004502EE">
              <w:rPr>
                <w:rFonts w:eastAsia="Times New Roman"/>
                <w:sz w:val="12"/>
              </w:rPr>
              <w:t>Site à livrer</w:t>
            </w:r>
          </w:p>
        </w:tc>
        <w:tc>
          <w:tcPr>
            <w:tcW w:w="306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4CEE0A54" w14:textId="77777777" w:rsidR="00E46CA1" w:rsidRPr="004502EE" w:rsidRDefault="00E46CA1" w:rsidP="00E70B18">
            <w:pPr>
              <w:ind w:left="43" w:right="72" w:hanging="5"/>
              <w:jc w:val="both"/>
            </w:pPr>
            <w:r w:rsidRPr="004502EE">
              <w:rPr>
                <w:rFonts w:eastAsia="Times New Roman"/>
                <w:sz w:val="12"/>
              </w:rPr>
              <w:t>Volume annuel de commande estimatif en 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</w:p>
        </w:tc>
        <w:tc>
          <w:tcPr>
            <w:tcW w:w="325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630F0AB6" w14:textId="77777777" w:rsidR="00E46CA1" w:rsidRPr="004502EE" w:rsidRDefault="00E46CA1" w:rsidP="00E70B18">
            <w:pPr>
              <w:jc w:val="center"/>
            </w:pPr>
            <w:r w:rsidRPr="004502EE">
              <w:rPr>
                <w:rFonts w:eastAsia="Times New Roman"/>
                <w:sz w:val="12"/>
              </w:rPr>
              <w:t>Volume annuel de commande maximum en 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</w:p>
        </w:tc>
        <w:tc>
          <w:tcPr>
            <w:tcW w:w="306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531ACBEC" w14:textId="77777777" w:rsidR="00E46CA1" w:rsidRPr="004502EE" w:rsidRDefault="00E46CA1" w:rsidP="00E70B18">
            <w:pPr>
              <w:ind w:left="43" w:right="47" w:hanging="26"/>
              <w:jc w:val="both"/>
            </w:pPr>
            <w:r w:rsidRPr="004502EE">
              <w:rPr>
                <w:rFonts w:eastAsia="Times New Roman"/>
                <w:sz w:val="12"/>
              </w:rPr>
              <w:t>Volume unitaire de commande estimatif en 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</w:p>
        </w:tc>
        <w:tc>
          <w:tcPr>
            <w:tcW w:w="522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0DF47A" w14:textId="77777777" w:rsidR="00E46CA1" w:rsidRPr="004502EE" w:rsidRDefault="00E46CA1" w:rsidP="00E70B18">
            <w:pPr>
              <w:jc w:val="center"/>
            </w:pPr>
            <w:r w:rsidRPr="004502EE">
              <w:rPr>
                <w:rFonts w:eastAsia="Times New Roman"/>
                <w:sz w:val="12"/>
              </w:rPr>
              <w:t xml:space="preserve">Régimes douaniers applicables </w:t>
            </w:r>
          </w:p>
        </w:tc>
        <w:tc>
          <w:tcPr>
            <w:tcW w:w="443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2068BAB3" w14:textId="77777777" w:rsidR="00E46CA1" w:rsidRPr="004502EE" w:rsidRDefault="00E46CA1" w:rsidP="00E70B18">
            <w:pPr>
              <w:jc w:val="center"/>
            </w:pPr>
            <w:r w:rsidRPr="004502EE">
              <w:rPr>
                <w:rFonts w:eastAsia="Times New Roman"/>
                <w:sz w:val="12"/>
              </w:rPr>
              <w:t>Préavis nécessaire avant livraison (jours)</w:t>
            </w:r>
          </w:p>
        </w:tc>
        <w:tc>
          <w:tcPr>
            <w:tcW w:w="219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6CCF185A" w14:textId="77777777" w:rsidR="00E46CA1" w:rsidRPr="004502EE" w:rsidRDefault="00E46CA1" w:rsidP="00E70B18">
            <w:pPr>
              <w:ind w:right="31"/>
              <w:jc w:val="center"/>
            </w:pPr>
            <w:r w:rsidRPr="004502EE">
              <w:rPr>
                <w:rFonts w:eastAsia="Times New Roman"/>
                <w:sz w:val="12"/>
              </w:rPr>
              <w:t>COT</w:t>
            </w:r>
          </w:p>
          <w:p w14:paraId="5FE61ECB" w14:textId="77777777" w:rsidR="00E46CA1" w:rsidRPr="004502EE" w:rsidRDefault="00E46CA1" w:rsidP="00E70B18">
            <w:pPr>
              <w:ind w:right="32"/>
              <w:jc w:val="center"/>
            </w:pPr>
            <w:r w:rsidRPr="004502EE">
              <w:rPr>
                <w:rFonts w:eastAsia="Times New Roman"/>
                <w:sz w:val="12"/>
              </w:rPr>
              <w:t>($/t HT)</w:t>
            </w:r>
          </w:p>
        </w:tc>
        <w:tc>
          <w:tcPr>
            <w:tcW w:w="219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1A383361" w14:textId="77777777" w:rsidR="00E46CA1" w:rsidRPr="004502EE" w:rsidRDefault="00E46CA1" w:rsidP="00E70B18">
            <w:pPr>
              <w:ind w:right="31"/>
              <w:jc w:val="center"/>
            </w:pPr>
            <w:r w:rsidRPr="004502EE">
              <w:rPr>
                <w:rFonts w:eastAsia="Times New Roman"/>
                <w:sz w:val="12"/>
              </w:rPr>
              <w:t>DEV</w:t>
            </w:r>
          </w:p>
          <w:p w14:paraId="7917DDB6" w14:textId="77777777" w:rsidR="00E46CA1" w:rsidRPr="004502EE" w:rsidRDefault="00E46CA1" w:rsidP="00E70B18">
            <w:pPr>
              <w:ind w:right="27"/>
              <w:jc w:val="center"/>
            </w:pPr>
            <w:r w:rsidRPr="004502EE">
              <w:rPr>
                <w:rFonts w:eastAsia="Times New Roman"/>
                <w:sz w:val="12"/>
              </w:rPr>
              <w:t>€/$</w:t>
            </w:r>
          </w:p>
        </w:tc>
        <w:tc>
          <w:tcPr>
            <w:tcW w:w="263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23A18847" w14:textId="77777777" w:rsidR="00E46CA1" w:rsidRPr="004502EE" w:rsidRDefault="00E46CA1" w:rsidP="00E70B18">
            <w:pPr>
              <w:spacing w:after="35"/>
              <w:ind w:right="31"/>
              <w:jc w:val="center"/>
            </w:pPr>
            <w:r w:rsidRPr="004502EE">
              <w:rPr>
                <w:rFonts w:eastAsia="Times New Roman"/>
                <w:sz w:val="12"/>
              </w:rPr>
              <w:t>M</w:t>
            </w:r>
          </w:p>
          <w:p w14:paraId="06F5DAB2" w14:textId="77777777" w:rsidR="00E46CA1" w:rsidRPr="004502EE" w:rsidRDefault="00E46CA1" w:rsidP="00E70B18">
            <w:pPr>
              <w:ind w:right="32"/>
              <w:jc w:val="center"/>
            </w:pPr>
            <w:r w:rsidRPr="004502EE">
              <w:rPr>
                <w:rFonts w:eastAsia="Times New Roman"/>
                <w:sz w:val="12"/>
              </w:rPr>
              <w:t>(kg/m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  <w:r w:rsidRPr="004502EE">
              <w:rPr>
                <w:rFonts w:eastAsia="Times New Roman"/>
                <w:sz w:val="12"/>
              </w:rPr>
              <w:t>)</w:t>
            </w:r>
          </w:p>
        </w:tc>
        <w:tc>
          <w:tcPr>
            <w:tcW w:w="241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20D39C68" w14:textId="77777777" w:rsidR="00E46CA1" w:rsidRPr="004502EE" w:rsidRDefault="00E46CA1" w:rsidP="00E70B18">
            <w:pPr>
              <w:spacing w:after="34"/>
              <w:ind w:right="33"/>
              <w:jc w:val="center"/>
            </w:pPr>
            <w:r w:rsidRPr="004502EE">
              <w:rPr>
                <w:rFonts w:eastAsia="Times New Roman"/>
                <w:sz w:val="12"/>
              </w:rPr>
              <w:t>P1</w:t>
            </w:r>
          </w:p>
          <w:p w14:paraId="71240F08" w14:textId="77777777" w:rsidR="00E46CA1" w:rsidRPr="004502EE" w:rsidRDefault="00E46CA1" w:rsidP="00E70B18">
            <w:pPr>
              <w:ind w:right="32"/>
              <w:jc w:val="center"/>
            </w:pPr>
            <w:r w:rsidRPr="004502EE">
              <w:rPr>
                <w:rFonts w:eastAsia="Times New Roman"/>
                <w:sz w:val="12"/>
              </w:rPr>
              <w:t>(€/m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  <w:r w:rsidRPr="004502EE">
              <w:rPr>
                <w:rFonts w:eastAsia="Times New Roman"/>
                <w:sz w:val="12"/>
              </w:rPr>
              <w:t>)</w:t>
            </w:r>
          </w:p>
        </w:tc>
        <w:tc>
          <w:tcPr>
            <w:tcW w:w="243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0F618A2A" w14:textId="77777777" w:rsidR="00E46CA1" w:rsidRPr="004502EE" w:rsidRDefault="00E46CA1" w:rsidP="00E70B18">
            <w:pPr>
              <w:spacing w:after="34"/>
              <w:ind w:right="31"/>
              <w:jc w:val="center"/>
            </w:pPr>
            <w:r w:rsidRPr="004502EE">
              <w:rPr>
                <w:rFonts w:eastAsia="Times New Roman"/>
                <w:sz w:val="12"/>
              </w:rPr>
              <w:t>DIFF</w:t>
            </w:r>
          </w:p>
          <w:p w14:paraId="2BFE223C" w14:textId="77777777" w:rsidR="00E46CA1" w:rsidRPr="004502EE" w:rsidRDefault="00E46CA1" w:rsidP="00E70B18">
            <w:pPr>
              <w:ind w:right="30"/>
              <w:jc w:val="center"/>
            </w:pPr>
            <w:r w:rsidRPr="004502EE">
              <w:rPr>
                <w:rFonts w:eastAsia="Times New Roman"/>
                <w:sz w:val="12"/>
              </w:rPr>
              <w:t>(€/m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  <w:r w:rsidRPr="004502EE">
              <w:rPr>
                <w:rFonts w:eastAsia="Times New Roman"/>
                <w:sz w:val="12"/>
              </w:rPr>
              <w:t>)</w:t>
            </w:r>
          </w:p>
        </w:tc>
        <w:tc>
          <w:tcPr>
            <w:tcW w:w="243" w:type="pct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741B62" w14:textId="77777777" w:rsidR="00E46CA1" w:rsidRPr="004502EE" w:rsidRDefault="00E46CA1" w:rsidP="00E70B18">
            <w:pPr>
              <w:spacing w:after="34"/>
              <w:ind w:right="31"/>
              <w:jc w:val="center"/>
            </w:pPr>
            <w:r w:rsidRPr="004502EE">
              <w:rPr>
                <w:rFonts w:eastAsia="Times New Roman"/>
                <w:sz w:val="12"/>
              </w:rPr>
              <w:t>P2</w:t>
            </w:r>
          </w:p>
          <w:p w14:paraId="344B524C" w14:textId="77777777" w:rsidR="00E46CA1" w:rsidRPr="004502EE" w:rsidRDefault="00E46CA1" w:rsidP="00E70B18">
            <w:pPr>
              <w:ind w:right="30"/>
              <w:jc w:val="center"/>
            </w:pPr>
            <w:r w:rsidRPr="004502EE">
              <w:rPr>
                <w:rFonts w:eastAsia="Times New Roman"/>
                <w:sz w:val="12"/>
              </w:rPr>
              <w:t>(€/m</w:t>
            </w:r>
            <w:r w:rsidRPr="004502EE">
              <w:rPr>
                <w:rFonts w:eastAsia="Times New Roman"/>
                <w:sz w:val="12"/>
                <w:vertAlign w:val="superscript"/>
              </w:rPr>
              <w:t>3</w:t>
            </w:r>
            <w:r w:rsidRPr="004502EE">
              <w:rPr>
                <w:rFonts w:eastAsia="Times New Roman"/>
                <w:sz w:val="12"/>
              </w:rPr>
              <w:t>)</w:t>
            </w:r>
          </w:p>
        </w:tc>
        <w:tc>
          <w:tcPr>
            <w:tcW w:w="539" w:type="pct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A10354" w14:textId="77777777" w:rsidR="00E46CA1" w:rsidRPr="004502EE" w:rsidRDefault="00E46CA1" w:rsidP="00E70B18"/>
        </w:tc>
      </w:tr>
      <w:tr w:rsidR="003F5511" w:rsidRPr="004502EE" w14:paraId="7A32B546" w14:textId="77777777" w:rsidTr="003E6100">
        <w:trPr>
          <w:trHeight w:val="370"/>
        </w:trPr>
        <w:tc>
          <w:tcPr>
            <w:tcW w:w="414" w:type="pct"/>
            <w:vMerge w:val="restart"/>
            <w:tcBorders>
              <w:top w:val="nil"/>
              <w:left w:val="single" w:sz="7" w:space="0" w:color="000000"/>
              <w:bottom w:val="nil"/>
              <w:right w:val="single" w:sz="3" w:space="0" w:color="000000"/>
            </w:tcBorders>
          </w:tcPr>
          <w:p w14:paraId="5B6F8D2E" w14:textId="77777777" w:rsidR="003F5511" w:rsidRPr="004502EE" w:rsidRDefault="003F5511" w:rsidP="003F5511"/>
        </w:tc>
        <w:tc>
          <w:tcPr>
            <w:tcW w:w="7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87FDB1" w14:textId="77777777" w:rsidR="003F5511" w:rsidRPr="004502EE" w:rsidRDefault="003F5511" w:rsidP="003F5511">
            <w:pPr>
              <w:ind w:right="21"/>
              <w:jc w:val="center"/>
            </w:pPr>
            <w:r>
              <w:rPr>
                <w:rFonts w:eastAsia="Times New Roman"/>
                <w:sz w:val="12"/>
              </w:rPr>
              <w:t>DE Donges (44</w:t>
            </w:r>
            <w:r w:rsidRPr="004502EE">
              <w:rPr>
                <w:rFonts w:eastAsia="Times New Roman"/>
                <w:sz w:val="12"/>
              </w:rPr>
              <w:t>)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C634A" w14:textId="2561C8C1" w:rsidR="003F5511" w:rsidRPr="004502EE" w:rsidRDefault="003F5511" w:rsidP="003F5511">
            <w:pPr>
              <w:ind w:left="2"/>
            </w:pPr>
            <w:r>
              <w:rPr>
                <w:sz w:val="12"/>
                <w:szCs w:val="12"/>
              </w:rPr>
              <w:t>12 0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32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19EE9E" w14:textId="6CAE5678" w:rsidR="003F5511" w:rsidRPr="004502EE" w:rsidRDefault="003F5511" w:rsidP="003F5511">
            <w:pPr>
              <w:ind w:left="2"/>
            </w:pPr>
            <w:r>
              <w:rPr>
                <w:sz w:val="12"/>
                <w:szCs w:val="12"/>
              </w:rPr>
              <w:t>36 0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E3E9FC" w14:textId="1F0C735C" w:rsidR="003F5511" w:rsidRPr="004502EE" w:rsidRDefault="003F5511" w:rsidP="003F5511">
            <w:pPr>
              <w:ind w:left="2"/>
            </w:pPr>
            <w:r>
              <w:rPr>
                <w:sz w:val="12"/>
                <w:szCs w:val="12"/>
              </w:rPr>
              <w:t>De 3 0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  <w:r>
              <w:rPr>
                <w:rFonts w:eastAsia="Times New Roman"/>
                <w:sz w:val="12"/>
              </w:rPr>
              <w:t>à 15</w:t>
            </w:r>
            <w:r>
              <w:rPr>
                <w:sz w:val="12"/>
                <w:szCs w:val="12"/>
              </w:rPr>
              <w:t xml:space="preserve"> 0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5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14:paraId="04942013" w14:textId="3BB2574E" w:rsidR="003F5511" w:rsidRPr="004502EE" w:rsidRDefault="003F5511" w:rsidP="003F5511">
            <w:pPr>
              <w:jc w:val="center"/>
            </w:pPr>
            <w:r w:rsidRPr="004502EE">
              <w:rPr>
                <w:rFonts w:eastAsia="Times New Roman"/>
                <w:sz w:val="12"/>
              </w:rPr>
              <w:t xml:space="preserve">Suspension droits et taxes </w:t>
            </w:r>
          </w:p>
        </w:tc>
        <w:tc>
          <w:tcPr>
            <w:tcW w:w="443" w:type="pc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9F1CDE" w14:textId="77777777" w:rsidR="003F5511" w:rsidRPr="004502EE" w:rsidRDefault="003F5511" w:rsidP="003F5511">
            <w:pPr>
              <w:ind w:right="34"/>
            </w:pPr>
          </w:p>
        </w:tc>
        <w:tc>
          <w:tcPr>
            <w:tcW w:w="2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14:paraId="102351AF" w14:textId="77777777" w:rsidR="003F5511" w:rsidRPr="00692257" w:rsidRDefault="003F5511" w:rsidP="003F5511"/>
        </w:tc>
        <w:tc>
          <w:tcPr>
            <w:tcW w:w="2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14:paraId="360162AB" w14:textId="77777777" w:rsidR="003F5511" w:rsidRPr="00692257" w:rsidRDefault="003F5511" w:rsidP="003F5511"/>
        </w:tc>
        <w:tc>
          <w:tcPr>
            <w:tcW w:w="2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14:paraId="6E330785" w14:textId="77777777" w:rsidR="003F5511" w:rsidRPr="00692257" w:rsidRDefault="003F5511" w:rsidP="003F5511"/>
        </w:tc>
        <w:tc>
          <w:tcPr>
            <w:tcW w:w="24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</w:tcPr>
          <w:p w14:paraId="36B46B82" w14:textId="77777777" w:rsidR="003F5511" w:rsidRPr="00692257" w:rsidRDefault="003F5511" w:rsidP="003F5511"/>
        </w:tc>
        <w:tc>
          <w:tcPr>
            <w:tcW w:w="24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 w:themeFill="background1"/>
            <w:vAlign w:val="center"/>
          </w:tcPr>
          <w:p w14:paraId="428D2D2C" w14:textId="77777777" w:rsidR="003F5511" w:rsidRPr="00692257" w:rsidRDefault="003F5511" w:rsidP="003F5511">
            <w:pPr>
              <w:ind w:right="32"/>
            </w:pPr>
          </w:p>
        </w:tc>
        <w:tc>
          <w:tcPr>
            <w:tcW w:w="24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FFFFF" w:themeFill="background1"/>
          </w:tcPr>
          <w:p w14:paraId="3D0ACDBF" w14:textId="77777777" w:rsidR="003F5511" w:rsidRPr="00692257" w:rsidRDefault="003F5511" w:rsidP="003F5511"/>
        </w:tc>
        <w:tc>
          <w:tcPr>
            <w:tcW w:w="539" w:type="pc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14:paraId="6283ED47" w14:textId="77777777" w:rsidR="003F5511" w:rsidRPr="004502EE" w:rsidRDefault="003F5511" w:rsidP="003F5511"/>
        </w:tc>
      </w:tr>
      <w:tr w:rsidR="003F5511" w:rsidRPr="004502EE" w14:paraId="412EF281" w14:textId="77777777" w:rsidTr="003E6100">
        <w:trPr>
          <w:trHeight w:val="370"/>
        </w:trPr>
        <w:tc>
          <w:tcPr>
            <w:tcW w:w="414" w:type="pct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14:paraId="066141A2" w14:textId="77777777" w:rsidR="003F5511" w:rsidRPr="004502EE" w:rsidRDefault="003F5511" w:rsidP="003F5511"/>
        </w:tc>
        <w:tc>
          <w:tcPr>
            <w:tcW w:w="719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5C1F996D" w14:textId="08C3CC25" w:rsidR="003F5511" w:rsidRPr="004502EE" w:rsidRDefault="003F5511" w:rsidP="003F5511">
            <w:pPr>
              <w:ind w:right="20"/>
              <w:jc w:val="center"/>
            </w:pPr>
            <w:r>
              <w:rPr>
                <w:rFonts w:eastAsia="Times New Roman"/>
                <w:sz w:val="12"/>
              </w:rPr>
              <w:t>DEA Solenzara</w:t>
            </w:r>
            <w:r w:rsidRPr="004502EE">
              <w:rPr>
                <w:rFonts w:eastAsia="Times New Roman"/>
                <w:sz w:val="12"/>
              </w:rPr>
              <w:t xml:space="preserve"> (</w:t>
            </w:r>
            <w:r>
              <w:rPr>
                <w:rFonts w:eastAsia="Times New Roman"/>
                <w:sz w:val="12"/>
              </w:rPr>
              <w:t>20</w:t>
            </w:r>
            <w:r w:rsidRPr="004502EE">
              <w:rPr>
                <w:rFonts w:eastAsia="Times New Roman"/>
                <w:sz w:val="12"/>
              </w:rPr>
              <w:t>)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434DBF91" w14:textId="0794B326" w:rsidR="003F5511" w:rsidRPr="004502EE" w:rsidRDefault="003F5511" w:rsidP="003F5511">
            <w:pPr>
              <w:ind w:left="2"/>
            </w:pPr>
            <w:r>
              <w:rPr>
                <w:sz w:val="12"/>
                <w:szCs w:val="12"/>
              </w:rPr>
              <w:t>7 5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325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18BAF6C5" w14:textId="73DCECA3" w:rsidR="003F5511" w:rsidRPr="004502EE" w:rsidRDefault="003F5511" w:rsidP="003F5511">
            <w:pPr>
              <w:ind w:left="2"/>
            </w:pPr>
            <w:r>
              <w:rPr>
                <w:sz w:val="12"/>
                <w:szCs w:val="12"/>
              </w:rPr>
              <w:t>22 5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306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579995EB" w14:textId="2D2FF8A3" w:rsidR="003F5511" w:rsidRPr="004502EE" w:rsidRDefault="003F5511" w:rsidP="003F5511">
            <w:pPr>
              <w:ind w:left="2"/>
            </w:pPr>
            <w:r>
              <w:rPr>
                <w:sz w:val="12"/>
                <w:szCs w:val="12"/>
              </w:rPr>
              <w:t>De 2 0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  <w:r>
              <w:rPr>
                <w:rFonts w:eastAsia="Times New Roman"/>
                <w:sz w:val="12"/>
              </w:rPr>
              <w:t>à 6</w:t>
            </w:r>
            <w:r>
              <w:rPr>
                <w:sz w:val="12"/>
                <w:szCs w:val="12"/>
              </w:rPr>
              <w:t xml:space="preserve"> 0</w:t>
            </w:r>
            <w:r w:rsidRPr="00262B72">
              <w:rPr>
                <w:sz w:val="12"/>
                <w:szCs w:val="12"/>
              </w:rPr>
              <w:t>00 m</w:t>
            </w:r>
            <w:r w:rsidRPr="00262B72">
              <w:rPr>
                <w:sz w:val="12"/>
                <w:szCs w:val="12"/>
                <w:vertAlign w:val="superscript"/>
              </w:rPr>
              <w:t>3</w:t>
            </w:r>
          </w:p>
        </w:tc>
        <w:tc>
          <w:tcPr>
            <w:tcW w:w="522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19349C" w14:textId="77777777" w:rsidR="003F5511" w:rsidRPr="004502EE" w:rsidRDefault="003F5511" w:rsidP="003F5511">
            <w:pPr>
              <w:ind w:right="22"/>
              <w:jc w:val="center"/>
            </w:pPr>
            <w:r w:rsidRPr="004502EE">
              <w:rPr>
                <w:rFonts w:eastAsia="Times New Roman"/>
                <w:sz w:val="12"/>
              </w:rPr>
              <w:t>Suspension droits et taxes</w:t>
            </w:r>
          </w:p>
        </w:tc>
        <w:tc>
          <w:tcPr>
            <w:tcW w:w="443" w:type="pct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14:paraId="74040F26" w14:textId="77777777" w:rsidR="003F5511" w:rsidRPr="004502EE" w:rsidRDefault="003F5511" w:rsidP="003F5511">
            <w:pPr>
              <w:ind w:right="34"/>
            </w:pPr>
          </w:p>
        </w:tc>
        <w:tc>
          <w:tcPr>
            <w:tcW w:w="219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FFFFF" w:themeFill="background1"/>
          </w:tcPr>
          <w:p w14:paraId="5AC613C6" w14:textId="77777777" w:rsidR="003F5511" w:rsidRPr="00692257" w:rsidRDefault="003F5511" w:rsidP="003F5511"/>
        </w:tc>
        <w:tc>
          <w:tcPr>
            <w:tcW w:w="219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FFFFF" w:themeFill="background1"/>
          </w:tcPr>
          <w:p w14:paraId="7BF16D37" w14:textId="77777777" w:rsidR="003F5511" w:rsidRPr="00692257" w:rsidRDefault="003F5511" w:rsidP="003F5511"/>
        </w:tc>
        <w:tc>
          <w:tcPr>
            <w:tcW w:w="263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FFFFF" w:themeFill="background1"/>
          </w:tcPr>
          <w:p w14:paraId="77F7D276" w14:textId="77777777" w:rsidR="003F5511" w:rsidRPr="00692257" w:rsidRDefault="003F5511" w:rsidP="003F5511"/>
        </w:tc>
        <w:tc>
          <w:tcPr>
            <w:tcW w:w="241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FFFFF" w:themeFill="background1"/>
          </w:tcPr>
          <w:p w14:paraId="7951DFE4" w14:textId="77777777" w:rsidR="003F5511" w:rsidRPr="00692257" w:rsidRDefault="003F5511" w:rsidP="003F5511"/>
        </w:tc>
        <w:tc>
          <w:tcPr>
            <w:tcW w:w="243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FFFFF" w:themeFill="background1"/>
            <w:vAlign w:val="center"/>
          </w:tcPr>
          <w:p w14:paraId="550724BD" w14:textId="77777777" w:rsidR="003F5511" w:rsidRPr="00692257" w:rsidRDefault="003F5511" w:rsidP="003F5511">
            <w:pPr>
              <w:ind w:right="32"/>
              <w:jc w:val="center"/>
            </w:pPr>
          </w:p>
        </w:tc>
        <w:tc>
          <w:tcPr>
            <w:tcW w:w="243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14:paraId="0E194AB1" w14:textId="77777777" w:rsidR="003F5511" w:rsidRPr="00692257" w:rsidRDefault="003F5511" w:rsidP="003F5511"/>
        </w:tc>
        <w:tc>
          <w:tcPr>
            <w:tcW w:w="539" w:type="pct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532E95" w14:textId="77777777" w:rsidR="003F5511" w:rsidRPr="004502EE" w:rsidRDefault="003F5511" w:rsidP="003F5511"/>
        </w:tc>
      </w:tr>
    </w:tbl>
    <w:p w14:paraId="411A19C0" w14:textId="77777777" w:rsidR="002D4CB5" w:rsidRDefault="002D4CB5">
      <w:pPr>
        <w:spacing w:after="154"/>
        <w:ind w:left="-38" w:right="-366" w:firstLine="0"/>
      </w:pPr>
    </w:p>
    <w:p w14:paraId="215AC141" w14:textId="77777777" w:rsidR="002D4CB5" w:rsidRDefault="00E46CA1">
      <w:pPr>
        <w:spacing w:after="57"/>
        <w:ind w:left="-5"/>
      </w:pPr>
      <w:r>
        <w:t>COT ($/t) est la moyenne des cotations hautes « CIF NWE » du « Jet », publiées par le PLATT’S OIL GRAM (POG) référencé PJAAU03, du mois précédant la date contractuelle de livraison du produit</w:t>
      </w:r>
    </w:p>
    <w:p w14:paraId="31B4A0AC" w14:textId="77777777" w:rsidR="002D4CB5" w:rsidRDefault="00E46CA1">
      <w:pPr>
        <w:spacing w:after="32"/>
        <w:ind w:left="-5"/>
      </w:pPr>
      <w:r>
        <w:t>M (kg/m</w:t>
      </w:r>
      <w:r>
        <w:rPr>
          <w:vertAlign w:val="superscript"/>
        </w:rPr>
        <w:t>3</w:t>
      </w:r>
      <w:r>
        <w:t xml:space="preserve">) est le coefficient de conversion, égal à la valeur de la masse volumique conventionnelle </w:t>
      </w:r>
      <w:proofErr w:type="gramStart"/>
      <w:r>
        <w:t>des produits fixée</w:t>
      </w:r>
      <w:proofErr w:type="gramEnd"/>
      <w:r>
        <w:t xml:space="preserve"> par la chambre syndicale du raffinage français</w:t>
      </w:r>
    </w:p>
    <w:p w14:paraId="7984B9F4" w14:textId="77777777" w:rsidR="002D4CB5" w:rsidRDefault="00E46CA1">
      <w:pPr>
        <w:ind w:left="-5"/>
      </w:pPr>
      <w:r>
        <w:t>DEV ($/€) est la moyenne à quatre décimales des cours indicatifs de l’euro contre U.S. dollar (1 € = DEV $) publiés par la banque centrale européenne (BCE) pour le mois précédant la date contractuelle de livraison du produit</w:t>
      </w:r>
    </w:p>
    <w:p w14:paraId="73DEACD0" w14:textId="77777777" w:rsidR="002D4CB5" w:rsidRDefault="00E46CA1">
      <w:pPr>
        <w:spacing w:after="0"/>
        <w:ind w:left="432" w:firstLine="0"/>
      </w:pPr>
      <w:r>
        <w:rPr>
          <w:sz w:val="6"/>
        </w:rPr>
        <w:t>3</w:t>
      </w:r>
    </w:p>
    <w:p w14:paraId="4098AC69" w14:textId="77777777" w:rsidR="002D4CB5" w:rsidRDefault="00E46CA1">
      <w:pPr>
        <w:ind w:left="-5"/>
      </w:pPr>
      <w:r>
        <w:t>DIFF (€/m HT) est le différentiel, qui correspond à l’écart entre le prix initial du produit et le coût spécifique moyen de revient du produit en métropole pour le titulaire.</w:t>
      </w:r>
    </w:p>
    <w:p w14:paraId="3C1B13EF" w14:textId="77777777" w:rsidR="002D4CB5" w:rsidRDefault="00E46CA1">
      <w:pPr>
        <w:spacing w:after="34"/>
        <w:ind w:left="-5"/>
      </w:pPr>
      <w:r>
        <w:t>F (€) est le prix forfaitaire des frais liés aux manœuvres de prévention de la pollution à Solenzara</w:t>
      </w:r>
    </w:p>
    <w:p w14:paraId="75D87EDA" w14:textId="77777777" w:rsidR="002D4CB5" w:rsidRDefault="00E46CA1">
      <w:pPr>
        <w:ind w:left="-5"/>
      </w:pPr>
      <w:r>
        <w:t>S (€/j.HT) est le montant des surestaries établie sur une base journalière</w:t>
      </w:r>
    </w:p>
    <w:p w14:paraId="0D8778E5" w14:textId="77777777" w:rsidR="00773606" w:rsidRDefault="00773606">
      <w:pPr>
        <w:ind w:left="-5"/>
      </w:pPr>
    </w:p>
    <w:p w14:paraId="21359ADF" w14:textId="77777777" w:rsidR="002D4CB5" w:rsidRDefault="00E46CA1" w:rsidP="00773606">
      <w:pPr>
        <w:spacing w:after="373"/>
        <w:ind w:left="-15" w:right="8595" w:firstLine="0"/>
      </w:pPr>
      <w:r>
        <w:t>P2 est le prix unitaire de facturation. P2 = P1 + DIFF + F (le cas échéant) + S (le cas échéant), où P1 est COT converti en €/m</w:t>
      </w:r>
    </w:p>
    <w:p w14:paraId="208320E6" w14:textId="77777777" w:rsidR="002D4CB5" w:rsidRDefault="00E46CA1">
      <w:pPr>
        <w:spacing w:after="248"/>
        <w:ind w:left="0" w:firstLine="0"/>
      </w:pPr>
      <w:r>
        <w:rPr>
          <w:b w:val="0"/>
          <w:color w:val="FF0000"/>
        </w:rPr>
        <w:t>Le choix du régime douanier du carburant fourni sera indiqué sur le bon de commande.</w:t>
      </w:r>
    </w:p>
    <w:p w14:paraId="6191E0C2" w14:textId="77777777" w:rsidR="002D4CB5" w:rsidRDefault="00E46CA1">
      <w:pPr>
        <w:tabs>
          <w:tab w:val="center" w:pos="5912"/>
          <w:tab w:val="center" w:pos="7624"/>
        </w:tabs>
        <w:spacing w:after="0"/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>Cachet de la société</w:t>
      </w:r>
      <w:r>
        <w:rPr>
          <w:b w:val="0"/>
        </w:rPr>
        <w:tab/>
        <w:t>Signature électronique</w:t>
      </w:r>
    </w:p>
    <w:p w14:paraId="34685E13" w14:textId="77777777" w:rsidR="002D4CB5" w:rsidRDefault="002D4CB5">
      <w:pPr>
        <w:spacing w:after="0"/>
        <w:ind w:left="314" w:firstLine="0"/>
        <w:jc w:val="center"/>
      </w:pPr>
    </w:p>
    <w:sectPr w:rsidR="002D4CB5">
      <w:pgSz w:w="16836" w:h="11904" w:orient="landscape"/>
      <w:pgMar w:top="1440" w:right="1440" w:bottom="1440" w:left="11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B5"/>
    <w:rsid w:val="002D4CB5"/>
    <w:rsid w:val="003E6100"/>
    <w:rsid w:val="003F5511"/>
    <w:rsid w:val="00626307"/>
    <w:rsid w:val="00692257"/>
    <w:rsid w:val="00773606"/>
    <w:rsid w:val="00E46CA1"/>
    <w:rsid w:val="00EB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CB64"/>
  <w15:docId w15:val="{1936195B-4B15-418F-9BBE-22C3DF6D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"/>
      <w:ind w:left="355" w:hanging="10"/>
    </w:pPr>
    <w:rPr>
      <w:rFonts w:ascii="Arial" w:eastAsia="Arial" w:hAnsi="Arial" w:cs="Arial"/>
      <w:b/>
      <w:color w:val="000000"/>
      <w:sz w:val="1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rsid w:val="00E46C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5511"/>
    <w:rPr>
      <w:rFonts w:ascii="Segoe UI" w:eastAsia="Arial" w:hAnsi="Segoe UI" w:cs="Segoe UI"/>
      <w:b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F55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55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5511"/>
    <w:rPr>
      <w:rFonts w:ascii="Arial" w:eastAsia="Arial" w:hAnsi="Arial" w:cs="Arial"/>
      <w:b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5511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5511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JFC</dc:creator>
  <cp:keywords/>
  <cp:lastModifiedBy>PINET Justin ASC NIV 1 OT</cp:lastModifiedBy>
  <cp:revision>3</cp:revision>
  <dcterms:created xsi:type="dcterms:W3CDTF">2026-02-05T13:04:00Z</dcterms:created>
  <dcterms:modified xsi:type="dcterms:W3CDTF">2026-02-12T10:02:00Z</dcterms:modified>
</cp:coreProperties>
</file>